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FF24D" w14:textId="77777777" w:rsidR="00052BCC" w:rsidRPr="00994FF0" w:rsidRDefault="00052BCC" w:rsidP="00C2611E">
      <w:pPr>
        <w:pStyle w:val="SemEspaamento"/>
        <w:rPr>
          <w:rStyle w:val="nfaseSutil"/>
        </w:rPr>
      </w:pPr>
    </w:p>
    <w:p w14:paraId="5103ED6B" w14:textId="13147C5C" w:rsidR="00052BCC" w:rsidRPr="006129B4" w:rsidRDefault="00052BCC" w:rsidP="00052BCC">
      <w:pPr>
        <w:jc w:val="center"/>
        <w:rPr>
          <w:rFonts w:ascii="Arial" w:hAnsi="Arial" w:cs="Arial"/>
          <w:b/>
          <w:bCs/>
        </w:rPr>
      </w:pPr>
      <w:r w:rsidRPr="006129B4">
        <w:rPr>
          <w:rFonts w:ascii="Arial" w:hAnsi="Arial" w:cs="Arial"/>
          <w:b/>
          <w:bCs/>
        </w:rPr>
        <w:t xml:space="preserve">Reunião </w:t>
      </w:r>
      <w:r w:rsidR="009A2A43">
        <w:rPr>
          <w:rFonts w:ascii="Arial" w:hAnsi="Arial" w:cs="Arial"/>
          <w:b/>
          <w:bCs/>
        </w:rPr>
        <w:t>O</w:t>
      </w:r>
      <w:r w:rsidR="0086569B">
        <w:rPr>
          <w:rFonts w:ascii="Arial" w:hAnsi="Arial" w:cs="Arial"/>
          <w:b/>
          <w:bCs/>
        </w:rPr>
        <w:t>rd</w:t>
      </w:r>
      <w:r w:rsidR="00C63A3E" w:rsidRPr="006129B4">
        <w:rPr>
          <w:rFonts w:ascii="Arial" w:hAnsi="Arial" w:cs="Arial"/>
          <w:b/>
          <w:bCs/>
        </w:rPr>
        <w:t>i</w:t>
      </w:r>
      <w:r w:rsidR="0086569B">
        <w:rPr>
          <w:rFonts w:ascii="Arial" w:hAnsi="Arial" w:cs="Arial"/>
          <w:b/>
          <w:bCs/>
        </w:rPr>
        <w:t>nári</w:t>
      </w:r>
      <w:r w:rsidR="00C63A3E" w:rsidRPr="006129B4">
        <w:rPr>
          <w:rFonts w:ascii="Arial" w:hAnsi="Arial" w:cs="Arial"/>
          <w:b/>
          <w:bCs/>
        </w:rPr>
        <w:t>a</w:t>
      </w:r>
      <w:r w:rsidRPr="006129B4">
        <w:rPr>
          <w:rFonts w:ascii="Arial" w:hAnsi="Arial" w:cs="Arial"/>
          <w:b/>
          <w:bCs/>
        </w:rPr>
        <w:t xml:space="preserve"> do Comitê de Investimentos.</w:t>
      </w:r>
    </w:p>
    <w:p w14:paraId="4778AAAB" w14:textId="46E92199" w:rsidR="00715EDC" w:rsidRPr="00746E38" w:rsidRDefault="00957CC8" w:rsidP="00A10C1B">
      <w:pPr>
        <w:spacing w:line="360" w:lineRule="auto"/>
        <w:jc w:val="both"/>
        <w:rPr>
          <w:rFonts w:cstheme="minorHAnsi"/>
          <w:sz w:val="24"/>
          <w:szCs w:val="24"/>
        </w:rPr>
      </w:pPr>
      <w:r>
        <w:rPr>
          <w:sz w:val="24"/>
          <w:szCs w:val="24"/>
        </w:rPr>
        <w:t xml:space="preserve">Aos </w:t>
      </w:r>
      <w:r w:rsidR="00382F51">
        <w:rPr>
          <w:sz w:val="24"/>
          <w:szCs w:val="24"/>
        </w:rPr>
        <w:t>1</w:t>
      </w:r>
      <w:r w:rsidR="00326394">
        <w:rPr>
          <w:sz w:val="24"/>
          <w:szCs w:val="24"/>
        </w:rPr>
        <w:t>5</w:t>
      </w:r>
      <w:r w:rsidR="00B67010">
        <w:rPr>
          <w:sz w:val="24"/>
          <w:szCs w:val="24"/>
        </w:rPr>
        <w:t xml:space="preserve"> </w:t>
      </w:r>
      <w:r w:rsidR="00B00389" w:rsidRPr="00B00389">
        <w:rPr>
          <w:sz w:val="24"/>
          <w:szCs w:val="24"/>
        </w:rPr>
        <w:t xml:space="preserve">de </w:t>
      </w:r>
      <w:r w:rsidR="00326394">
        <w:rPr>
          <w:sz w:val="24"/>
          <w:szCs w:val="24"/>
        </w:rPr>
        <w:t>julho</w:t>
      </w:r>
      <w:r w:rsidR="000F1624">
        <w:rPr>
          <w:sz w:val="24"/>
          <w:szCs w:val="24"/>
        </w:rPr>
        <w:t xml:space="preserve"> de 2024</w:t>
      </w:r>
      <w:r w:rsidR="00B00389" w:rsidRPr="00B00389">
        <w:rPr>
          <w:sz w:val="24"/>
          <w:szCs w:val="24"/>
        </w:rPr>
        <w:t xml:space="preserve">, às </w:t>
      </w:r>
      <w:r w:rsidR="00746E38">
        <w:rPr>
          <w:sz w:val="24"/>
          <w:szCs w:val="24"/>
        </w:rPr>
        <w:t>1</w:t>
      </w:r>
      <w:r w:rsidR="000F1624">
        <w:rPr>
          <w:sz w:val="24"/>
          <w:szCs w:val="24"/>
        </w:rPr>
        <w:t>4</w:t>
      </w:r>
      <w:r w:rsidR="00B00389" w:rsidRPr="00B00389">
        <w:rPr>
          <w:sz w:val="24"/>
          <w:szCs w:val="24"/>
        </w:rPr>
        <w:t>:00 horas, na sede do Instituto de Previdência dos Servidores Públicos do Município de Guanhães – Guanhães</w:t>
      </w:r>
      <w:r w:rsidR="00C63A3E">
        <w:rPr>
          <w:sz w:val="24"/>
          <w:szCs w:val="24"/>
        </w:rPr>
        <w:t>-</w:t>
      </w:r>
      <w:r w:rsidR="00B00389" w:rsidRPr="00B00389">
        <w:rPr>
          <w:sz w:val="24"/>
          <w:szCs w:val="24"/>
        </w:rPr>
        <w:t xml:space="preserve">Prev, situado a Rua Monsenhor Pinheiro, nº 101, centro, Guanhães/MG, reuniu-se o Comitê de Investimento do Instituto, </w:t>
      </w:r>
      <w:proofErr w:type="spellStart"/>
      <w:r w:rsidR="00D06E6C">
        <w:rPr>
          <w:sz w:val="24"/>
          <w:szCs w:val="24"/>
        </w:rPr>
        <w:t>Francielle</w:t>
      </w:r>
      <w:proofErr w:type="spellEnd"/>
      <w:r w:rsidR="00D06E6C">
        <w:rPr>
          <w:sz w:val="24"/>
          <w:szCs w:val="24"/>
        </w:rPr>
        <w:t xml:space="preserve"> </w:t>
      </w:r>
      <w:proofErr w:type="spellStart"/>
      <w:r w:rsidR="00D06E6C">
        <w:rPr>
          <w:sz w:val="24"/>
          <w:szCs w:val="24"/>
        </w:rPr>
        <w:t>Elgita</w:t>
      </w:r>
      <w:proofErr w:type="spellEnd"/>
      <w:r w:rsidR="00D06E6C">
        <w:rPr>
          <w:sz w:val="24"/>
          <w:szCs w:val="24"/>
        </w:rPr>
        <w:t xml:space="preserve"> de Oliveira</w:t>
      </w:r>
      <w:r w:rsidR="00C463F2">
        <w:rPr>
          <w:sz w:val="24"/>
          <w:szCs w:val="24"/>
        </w:rPr>
        <w:t xml:space="preserve"> Costa</w:t>
      </w:r>
      <w:r w:rsidR="00D06E6C">
        <w:rPr>
          <w:sz w:val="24"/>
          <w:szCs w:val="24"/>
        </w:rPr>
        <w:t xml:space="preserve">, </w:t>
      </w:r>
      <w:r w:rsidR="00B00389" w:rsidRPr="00B00389">
        <w:rPr>
          <w:sz w:val="24"/>
          <w:szCs w:val="24"/>
        </w:rPr>
        <w:t>Júnia Paula Soalheiro Meneze</w:t>
      </w:r>
      <w:r w:rsidR="00D317E6">
        <w:rPr>
          <w:sz w:val="24"/>
          <w:szCs w:val="24"/>
        </w:rPr>
        <w:t>s</w:t>
      </w:r>
      <w:r w:rsidR="003A782F">
        <w:rPr>
          <w:sz w:val="24"/>
          <w:szCs w:val="24"/>
        </w:rPr>
        <w:t>,</w:t>
      </w:r>
      <w:r w:rsidR="00D06E6C">
        <w:rPr>
          <w:sz w:val="24"/>
          <w:szCs w:val="24"/>
        </w:rPr>
        <w:t xml:space="preserve"> </w:t>
      </w:r>
      <w:r w:rsidR="000F1624" w:rsidRPr="00C463F2">
        <w:rPr>
          <w:sz w:val="24"/>
          <w:szCs w:val="24"/>
        </w:rPr>
        <w:t xml:space="preserve">Cláudia </w:t>
      </w:r>
      <w:r w:rsidR="00C463F2">
        <w:rPr>
          <w:sz w:val="24"/>
          <w:szCs w:val="24"/>
        </w:rPr>
        <w:t xml:space="preserve">Aparecida </w:t>
      </w:r>
      <w:r w:rsidR="000F1624" w:rsidRPr="00C463F2">
        <w:rPr>
          <w:sz w:val="24"/>
          <w:szCs w:val="24"/>
        </w:rPr>
        <w:t>Monteiro</w:t>
      </w:r>
      <w:r w:rsidR="00C463F2">
        <w:rPr>
          <w:sz w:val="24"/>
          <w:szCs w:val="24"/>
        </w:rPr>
        <w:t xml:space="preserve"> dos </w:t>
      </w:r>
      <w:r w:rsidR="00647AEB">
        <w:rPr>
          <w:sz w:val="24"/>
          <w:szCs w:val="24"/>
        </w:rPr>
        <w:t>Santos,</w:t>
      </w:r>
      <w:r w:rsidR="00647AEB" w:rsidRPr="00C463F2">
        <w:rPr>
          <w:sz w:val="24"/>
          <w:szCs w:val="24"/>
        </w:rPr>
        <w:t xml:space="preserve"> Márcia</w:t>
      </w:r>
      <w:r w:rsidR="00B00389" w:rsidRPr="00B00389">
        <w:rPr>
          <w:sz w:val="24"/>
          <w:szCs w:val="24"/>
        </w:rPr>
        <w:t xml:space="preserve"> Helena Pires </w:t>
      </w:r>
      <w:r w:rsidR="00647AEB" w:rsidRPr="00B00389">
        <w:rPr>
          <w:sz w:val="24"/>
          <w:szCs w:val="24"/>
        </w:rPr>
        <w:t>Reis</w:t>
      </w:r>
      <w:r w:rsidR="00647AEB">
        <w:rPr>
          <w:sz w:val="24"/>
          <w:szCs w:val="24"/>
        </w:rPr>
        <w:t xml:space="preserve">, </w:t>
      </w:r>
      <w:r w:rsidR="0086569B">
        <w:rPr>
          <w:sz w:val="24"/>
          <w:szCs w:val="24"/>
        </w:rPr>
        <w:t xml:space="preserve">com </w:t>
      </w:r>
      <w:r w:rsidR="008C4B4C">
        <w:rPr>
          <w:sz w:val="24"/>
          <w:szCs w:val="24"/>
        </w:rPr>
        <w:t>Rodol</w:t>
      </w:r>
      <w:r w:rsidR="00B84C83">
        <w:rPr>
          <w:sz w:val="24"/>
          <w:szCs w:val="24"/>
        </w:rPr>
        <w:t>ph</w:t>
      </w:r>
      <w:r w:rsidR="008C4B4C">
        <w:rPr>
          <w:sz w:val="24"/>
          <w:szCs w:val="24"/>
        </w:rPr>
        <w:t>o</w:t>
      </w:r>
      <w:r w:rsidR="00326394">
        <w:rPr>
          <w:sz w:val="24"/>
          <w:szCs w:val="24"/>
        </w:rPr>
        <w:t xml:space="preserve"> </w:t>
      </w:r>
      <w:r w:rsidR="00020D75">
        <w:rPr>
          <w:sz w:val="24"/>
          <w:szCs w:val="24"/>
        </w:rPr>
        <w:t>da Lem</w:t>
      </w:r>
      <w:r w:rsidR="00382F51">
        <w:rPr>
          <w:sz w:val="24"/>
          <w:szCs w:val="24"/>
        </w:rPr>
        <w:t xml:space="preserve">a sobre </w:t>
      </w:r>
      <w:r w:rsidR="001C211D">
        <w:rPr>
          <w:sz w:val="24"/>
          <w:szCs w:val="24"/>
        </w:rPr>
        <w:t>cenári</w:t>
      </w:r>
      <w:r w:rsidR="00382F51">
        <w:rPr>
          <w:sz w:val="24"/>
          <w:szCs w:val="24"/>
        </w:rPr>
        <w:t>o</w:t>
      </w:r>
      <w:r w:rsidR="0014450F">
        <w:rPr>
          <w:sz w:val="24"/>
          <w:szCs w:val="24"/>
        </w:rPr>
        <w:t>.</w:t>
      </w:r>
      <w:r w:rsidR="00024D70">
        <w:rPr>
          <w:sz w:val="24"/>
          <w:szCs w:val="24"/>
        </w:rPr>
        <w:t xml:space="preserve"> </w:t>
      </w:r>
      <w:r w:rsidR="000360EB">
        <w:rPr>
          <w:sz w:val="24"/>
          <w:szCs w:val="24"/>
        </w:rPr>
        <w:t xml:space="preserve"> </w:t>
      </w:r>
      <w:r w:rsidR="009350A5">
        <w:rPr>
          <w:sz w:val="24"/>
          <w:szCs w:val="24"/>
        </w:rPr>
        <w:t xml:space="preserve">Rodolpho iniciou falando do cenário mundial </w:t>
      </w:r>
      <w:r w:rsidR="00DF5774">
        <w:rPr>
          <w:sz w:val="24"/>
          <w:szCs w:val="24"/>
        </w:rPr>
        <w:t xml:space="preserve">PIB mundial deve superar 3,0% em 2024, na China </w:t>
      </w:r>
      <w:r w:rsidR="00F9577D">
        <w:rPr>
          <w:sz w:val="24"/>
          <w:szCs w:val="24"/>
        </w:rPr>
        <w:t>PIB em torno de 4,8% desafio para setor imobiliário, Zona do Euro Banco Central europeu sinaliza início do corte de juros, inflação sinalizando moderação no mundo, um ponto de atenção momento</w:t>
      </w:r>
      <w:r w:rsidR="00A04B11">
        <w:t xml:space="preserve"> </w:t>
      </w:r>
      <w:r w:rsidR="00F9577D">
        <w:t xml:space="preserve">geopolítico mundial, clima e eleições no mundo tudo isto afeta de uma forma o </w:t>
      </w:r>
      <w:r w:rsidR="00D33775">
        <w:t>mercado,</w:t>
      </w:r>
      <w:r w:rsidR="00F9577D">
        <w:t xml:space="preserve"> Nos EUA números positivos</w:t>
      </w:r>
      <w:r w:rsidR="00D33775">
        <w:t xml:space="preserve"> da economia real (PIB) acima de 2,5% em 2024. FED dá sinais que pode iniciar o corte de juros em </w:t>
      </w:r>
      <w:r w:rsidR="00D606E0">
        <w:t>setembro,</w:t>
      </w:r>
      <w:r w:rsidR="00D33775">
        <w:t xml:space="preserve"> mas aguarda mais dados de inflação para tomada de decisão, a expectativa é que tenha dois cortes este ano, índice de desemprego na casa de 4,2% independente do momento entendemos que EUA sempre será uma boa estratégia de investimentos olhando a médio e longo prazo</w:t>
      </w:r>
      <w:r w:rsidR="00D606E0">
        <w:t xml:space="preserve">, ponto de atenção eleições presidenciais. No cenário brasileiro negociações mais difíceis Governo Federal, Congresso e Senado. PIB surpreendendo </w:t>
      </w:r>
      <w:r w:rsidR="004A66DE">
        <w:t>positivamente,</w:t>
      </w:r>
      <w:r w:rsidR="00D606E0">
        <w:t xml:space="preserve"> mas deve ser menor em 2024.</w:t>
      </w:r>
      <w:r w:rsidR="004A66DE">
        <w:t xml:space="preserve"> </w:t>
      </w:r>
      <w:r w:rsidR="009350A5">
        <w:t xml:space="preserve">Destaque para manutenção da taxa </w:t>
      </w:r>
      <w:r w:rsidR="004A66DE">
        <w:t>SELIC em 10,50%</w:t>
      </w:r>
      <w:r w:rsidR="009350A5">
        <w:t xml:space="preserve"> ao ano</w:t>
      </w:r>
      <w:r w:rsidR="004A66DE">
        <w:t xml:space="preserve">, BACEN passou a adotar um discurso mais conservador quanto </w:t>
      </w:r>
      <w:r w:rsidR="00E1070F">
        <w:t>aos futuros cortes de juros, a inflação pressionada mais ainda dentro de um controle.</w:t>
      </w:r>
      <w:r w:rsidR="004A66DE">
        <w:t xml:space="preserve"> </w:t>
      </w:r>
      <w:r w:rsidR="00D606E0">
        <w:t xml:space="preserve">  </w:t>
      </w:r>
      <w:r w:rsidR="00A04B11">
        <w:rPr>
          <w:sz w:val="24"/>
          <w:szCs w:val="24"/>
        </w:rPr>
        <w:t xml:space="preserve">Nada mais havendo a falar, </w:t>
      </w:r>
      <w:proofErr w:type="spellStart"/>
      <w:r w:rsidR="00A04B11">
        <w:rPr>
          <w:sz w:val="24"/>
          <w:szCs w:val="24"/>
        </w:rPr>
        <w:t>Francielle</w:t>
      </w:r>
      <w:proofErr w:type="spellEnd"/>
      <w:r w:rsidR="00A04B11">
        <w:rPr>
          <w:sz w:val="24"/>
          <w:szCs w:val="24"/>
        </w:rPr>
        <w:t xml:space="preserve">, </w:t>
      </w:r>
      <w:r w:rsidR="00DC5217">
        <w:rPr>
          <w:sz w:val="24"/>
          <w:szCs w:val="24"/>
        </w:rPr>
        <w:t xml:space="preserve">presidente do </w:t>
      </w:r>
      <w:r w:rsidR="00842075">
        <w:rPr>
          <w:sz w:val="24"/>
          <w:szCs w:val="24"/>
        </w:rPr>
        <w:t xml:space="preserve">Comitê </w:t>
      </w:r>
      <w:r w:rsidR="00842075" w:rsidRPr="00E25891">
        <w:rPr>
          <w:sz w:val="24"/>
          <w:szCs w:val="24"/>
        </w:rPr>
        <w:t>declara</w:t>
      </w:r>
      <w:r w:rsidR="00E25891" w:rsidRPr="00E25891">
        <w:rPr>
          <w:sz w:val="24"/>
          <w:szCs w:val="24"/>
        </w:rPr>
        <w:t xml:space="preserve"> como encerrada a reunião agradecendo a participação de todos, e eu, Márcia Helena Pires Reis_________________, Secretária do Comitê</w:t>
      </w:r>
      <w:r w:rsidR="0061113A" w:rsidRPr="00746E38">
        <w:rPr>
          <w:rFonts w:cstheme="minorHAnsi"/>
          <w:sz w:val="24"/>
          <w:szCs w:val="24"/>
        </w:rPr>
        <w:t xml:space="preserve"> de Investimento</w:t>
      </w:r>
      <w:r w:rsidR="00715EDC" w:rsidRPr="00746E38">
        <w:rPr>
          <w:rFonts w:cstheme="minorHAnsi"/>
          <w:sz w:val="24"/>
          <w:szCs w:val="24"/>
        </w:rPr>
        <w:t xml:space="preserve">, lavro a presente ata que após lida e aprovada será assinada por todos os </w:t>
      </w:r>
      <w:r w:rsidR="0061113A" w:rsidRPr="00746E38">
        <w:rPr>
          <w:rFonts w:cstheme="minorHAnsi"/>
          <w:sz w:val="24"/>
          <w:szCs w:val="24"/>
        </w:rPr>
        <w:t xml:space="preserve">membros </w:t>
      </w:r>
      <w:r w:rsidR="00715EDC" w:rsidRPr="00746E38">
        <w:rPr>
          <w:rFonts w:cstheme="minorHAnsi"/>
          <w:sz w:val="24"/>
          <w:szCs w:val="24"/>
        </w:rPr>
        <w:t>presentes. Guanhães,</w:t>
      </w:r>
      <w:r w:rsidR="007E7108">
        <w:rPr>
          <w:rFonts w:cstheme="minorHAnsi"/>
          <w:sz w:val="24"/>
          <w:szCs w:val="24"/>
        </w:rPr>
        <w:t xml:space="preserve"> </w:t>
      </w:r>
      <w:r w:rsidR="00CD0667">
        <w:rPr>
          <w:rFonts w:cstheme="minorHAnsi"/>
          <w:sz w:val="24"/>
          <w:szCs w:val="24"/>
        </w:rPr>
        <w:t>1</w:t>
      </w:r>
      <w:r w:rsidR="008E3585">
        <w:rPr>
          <w:rFonts w:cstheme="minorHAnsi"/>
          <w:sz w:val="24"/>
          <w:szCs w:val="24"/>
        </w:rPr>
        <w:t>5 de julho</w:t>
      </w:r>
      <w:r w:rsidR="00715EDC" w:rsidRPr="00746E38">
        <w:rPr>
          <w:rFonts w:cstheme="minorHAnsi"/>
          <w:sz w:val="24"/>
          <w:szCs w:val="24"/>
        </w:rPr>
        <w:t xml:space="preserve"> de 202</w:t>
      </w:r>
      <w:r w:rsidR="00E25891">
        <w:rPr>
          <w:rFonts w:cstheme="minorHAnsi"/>
          <w:sz w:val="24"/>
          <w:szCs w:val="24"/>
        </w:rPr>
        <w:t>4</w:t>
      </w:r>
      <w:r w:rsidR="00715EDC" w:rsidRPr="00746E38">
        <w:rPr>
          <w:rFonts w:cstheme="minorHAnsi"/>
          <w:sz w:val="24"/>
          <w:szCs w:val="24"/>
        </w:rPr>
        <w:t>.</w:t>
      </w:r>
    </w:p>
    <w:p w14:paraId="7B384553" w14:textId="11DDA046" w:rsidR="00715EDC" w:rsidRPr="00746E38" w:rsidRDefault="003B06D9" w:rsidP="0061113A">
      <w:pPr>
        <w:spacing w:line="240" w:lineRule="auto"/>
        <w:jc w:val="both"/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            Francielle E. de O. Costa         </w:t>
      </w:r>
      <w:r w:rsidR="00715EDC" w:rsidRPr="00746E38">
        <w:rPr>
          <w:rFonts w:cstheme="minorHAnsi"/>
          <w:sz w:val="24"/>
          <w:szCs w:val="24"/>
        </w:rPr>
        <w:t xml:space="preserve">                  </w:t>
      </w:r>
      <w:r w:rsidRPr="00746E38">
        <w:rPr>
          <w:rFonts w:cstheme="minorHAnsi"/>
          <w:sz w:val="24"/>
          <w:szCs w:val="24"/>
        </w:rPr>
        <w:t xml:space="preserve">              </w:t>
      </w:r>
      <w:r w:rsidR="00715EDC" w:rsidRPr="00746E38">
        <w:rPr>
          <w:rFonts w:cstheme="minorHAnsi"/>
          <w:sz w:val="24"/>
          <w:szCs w:val="24"/>
        </w:rPr>
        <w:t xml:space="preserve"> </w:t>
      </w:r>
      <w:r w:rsidR="0061113A" w:rsidRPr="00746E38">
        <w:rPr>
          <w:rFonts w:cstheme="minorHAnsi"/>
          <w:sz w:val="24"/>
          <w:szCs w:val="24"/>
        </w:rPr>
        <w:t>Júnia Paula Soalheiro Menezes</w:t>
      </w:r>
      <w:r w:rsidR="00715EDC" w:rsidRPr="00746E38">
        <w:rPr>
          <w:rFonts w:cstheme="minorHAnsi"/>
          <w:sz w:val="24"/>
          <w:szCs w:val="24"/>
        </w:rPr>
        <w:t xml:space="preserve">     </w:t>
      </w:r>
      <w:r w:rsidRPr="00746E38">
        <w:rPr>
          <w:rFonts w:cstheme="minorHAnsi"/>
          <w:sz w:val="24"/>
          <w:szCs w:val="24"/>
        </w:rPr>
        <w:t xml:space="preserve">  </w:t>
      </w:r>
      <w:r w:rsidR="00715EDC" w:rsidRPr="00746E38">
        <w:rPr>
          <w:rFonts w:cstheme="minorHAnsi"/>
          <w:sz w:val="24"/>
          <w:szCs w:val="24"/>
        </w:rPr>
        <w:t>Presidente do Comitê/Gestor Recursos</w:t>
      </w:r>
      <w:r w:rsidR="00715EDC" w:rsidRPr="00746E38">
        <w:rPr>
          <w:rFonts w:cstheme="minorHAnsi"/>
          <w:sz w:val="24"/>
          <w:szCs w:val="24"/>
        </w:rPr>
        <w:tab/>
        <w:t xml:space="preserve">                                </w:t>
      </w:r>
      <w:r w:rsidR="00DC30E0" w:rsidRPr="00746E38">
        <w:rPr>
          <w:rFonts w:cstheme="minorHAnsi"/>
          <w:sz w:val="24"/>
          <w:szCs w:val="24"/>
        </w:rPr>
        <w:t xml:space="preserve">         </w:t>
      </w:r>
      <w:r w:rsidR="0061113A" w:rsidRPr="00746E38">
        <w:rPr>
          <w:rFonts w:cstheme="minorHAnsi"/>
          <w:sz w:val="24"/>
          <w:szCs w:val="24"/>
        </w:rPr>
        <w:t>Membro</w:t>
      </w:r>
    </w:p>
    <w:p w14:paraId="38C87957" w14:textId="77777777" w:rsidR="00715EDC" w:rsidRPr="00746E38" w:rsidRDefault="00715EDC" w:rsidP="00715EDC">
      <w:pPr>
        <w:jc w:val="both"/>
        <w:rPr>
          <w:rFonts w:cstheme="minorHAnsi"/>
          <w:sz w:val="24"/>
          <w:szCs w:val="24"/>
        </w:rPr>
      </w:pPr>
    </w:p>
    <w:p w14:paraId="7DE3BF91" w14:textId="5278A30D" w:rsidR="00715EDC" w:rsidRPr="00746E38" w:rsidRDefault="0061113A" w:rsidP="0061113A">
      <w:pPr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Márcia Helena Pires Reis </w:t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  <w:t xml:space="preserve">         </w:t>
      </w:r>
      <w:proofErr w:type="spellStart"/>
      <w:r w:rsidR="003B06D9" w:rsidRPr="00746E38">
        <w:rPr>
          <w:rFonts w:cstheme="minorHAnsi"/>
          <w:sz w:val="24"/>
          <w:szCs w:val="24"/>
        </w:rPr>
        <w:t>Rosimery</w:t>
      </w:r>
      <w:proofErr w:type="spellEnd"/>
      <w:r w:rsidR="003B06D9" w:rsidRPr="00746E38">
        <w:rPr>
          <w:rFonts w:cstheme="minorHAnsi"/>
          <w:sz w:val="24"/>
          <w:szCs w:val="24"/>
        </w:rPr>
        <w:t xml:space="preserve"> Ap. Inácio de Pinho Procópio</w:t>
      </w:r>
      <w:r w:rsidR="00715EDC" w:rsidRPr="00746E38">
        <w:rPr>
          <w:rFonts w:cstheme="minorHAnsi"/>
          <w:sz w:val="24"/>
          <w:szCs w:val="24"/>
        </w:rPr>
        <w:t xml:space="preserve">             </w:t>
      </w:r>
      <w:r w:rsidR="00857F16">
        <w:rPr>
          <w:rFonts w:cstheme="minorHAnsi"/>
          <w:sz w:val="24"/>
          <w:szCs w:val="24"/>
        </w:rPr>
        <w:t>Secretária</w:t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  <w:t xml:space="preserve"> </w:t>
      </w:r>
      <w:r w:rsidR="00715EDC" w:rsidRPr="00746E38">
        <w:rPr>
          <w:rFonts w:cstheme="minorHAnsi"/>
          <w:sz w:val="24"/>
          <w:szCs w:val="24"/>
        </w:rPr>
        <w:tab/>
        <w:t xml:space="preserve"> Membro    </w:t>
      </w:r>
    </w:p>
    <w:p w14:paraId="56A2BA80" w14:textId="77777777" w:rsidR="006F63B3" w:rsidRDefault="006F63B3" w:rsidP="0045411D">
      <w:pPr>
        <w:rPr>
          <w:rFonts w:cstheme="minorHAnsi"/>
          <w:sz w:val="24"/>
          <w:szCs w:val="24"/>
        </w:rPr>
      </w:pPr>
    </w:p>
    <w:p w14:paraId="25399655" w14:textId="77777777" w:rsidR="006F63B3" w:rsidRDefault="006F63B3" w:rsidP="0045411D">
      <w:pPr>
        <w:rPr>
          <w:rFonts w:cstheme="minorHAnsi"/>
          <w:sz w:val="24"/>
          <w:szCs w:val="24"/>
        </w:rPr>
      </w:pPr>
    </w:p>
    <w:p w14:paraId="2B2F633E" w14:textId="0C257A02" w:rsidR="0095411E" w:rsidRDefault="006F63B3" w:rsidP="0021233F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</w:t>
      </w:r>
      <w:r w:rsidR="0095411E">
        <w:rPr>
          <w:rFonts w:cstheme="minorHAnsi"/>
          <w:sz w:val="24"/>
          <w:szCs w:val="24"/>
        </w:rPr>
        <w:t>láudia Aparecida Monteiro dos Santos</w:t>
      </w:r>
    </w:p>
    <w:p w14:paraId="207FD7D2" w14:textId="1A93C0CD" w:rsidR="00715EDC" w:rsidRDefault="0095411E" w:rsidP="0021233F">
      <w:pPr>
        <w:jc w:val="center"/>
      </w:pPr>
      <w:r>
        <w:rPr>
          <w:rFonts w:cstheme="minorHAnsi"/>
          <w:sz w:val="24"/>
          <w:szCs w:val="24"/>
        </w:rPr>
        <w:t>Membro</w:t>
      </w:r>
    </w:p>
    <w:sectPr w:rsidR="00715EDC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BFB0A" w14:textId="77777777" w:rsidR="00126B18" w:rsidRDefault="00126B18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126B18" w:rsidRDefault="00126B18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26B09E" w14:textId="77777777" w:rsidR="00126B18" w:rsidRDefault="00126B18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126B18" w:rsidRDefault="00126B18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6833F" w14:textId="17B4CE5D" w:rsidR="00126B18" w:rsidRDefault="00126B18" w:rsidP="00C62741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9776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BFB"/>
    <w:rsid w:val="00017C6F"/>
    <w:rsid w:val="00020D75"/>
    <w:rsid w:val="00024D70"/>
    <w:rsid w:val="00031EEB"/>
    <w:rsid w:val="000360EB"/>
    <w:rsid w:val="00052BCC"/>
    <w:rsid w:val="00077701"/>
    <w:rsid w:val="0008216E"/>
    <w:rsid w:val="00095DEB"/>
    <w:rsid w:val="000C41A3"/>
    <w:rsid w:val="000D71A9"/>
    <w:rsid w:val="000E0B54"/>
    <w:rsid w:val="000F1624"/>
    <w:rsid w:val="00126B18"/>
    <w:rsid w:val="0014450F"/>
    <w:rsid w:val="0016179B"/>
    <w:rsid w:val="001760A0"/>
    <w:rsid w:val="001A31DD"/>
    <w:rsid w:val="001C211D"/>
    <w:rsid w:val="001C5CD2"/>
    <w:rsid w:val="001D03FF"/>
    <w:rsid w:val="001D1C60"/>
    <w:rsid w:val="001F0211"/>
    <w:rsid w:val="0021233F"/>
    <w:rsid w:val="0022668D"/>
    <w:rsid w:val="00235F6D"/>
    <w:rsid w:val="0025000C"/>
    <w:rsid w:val="002671D3"/>
    <w:rsid w:val="002A144E"/>
    <w:rsid w:val="002B7B97"/>
    <w:rsid w:val="0030294F"/>
    <w:rsid w:val="00305BFB"/>
    <w:rsid w:val="00310350"/>
    <w:rsid w:val="00326394"/>
    <w:rsid w:val="0032686E"/>
    <w:rsid w:val="00382F51"/>
    <w:rsid w:val="00386F20"/>
    <w:rsid w:val="00390160"/>
    <w:rsid w:val="003A782F"/>
    <w:rsid w:val="003B06D9"/>
    <w:rsid w:val="003B65E4"/>
    <w:rsid w:val="004331DB"/>
    <w:rsid w:val="0045411D"/>
    <w:rsid w:val="00457703"/>
    <w:rsid w:val="00457BE9"/>
    <w:rsid w:val="00464912"/>
    <w:rsid w:val="00495297"/>
    <w:rsid w:val="004A66DE"/>
    <w:rsid w:val="004E4C2D"/>
    <w:rsid w:val="004F3B78"/>
    <w:rsid w:val="0051415F"/>
    <w:rsid w:val="00553D37"/>
    <w:rsid w:val="00580587"/>
    <w:rsid w:val="00594506"/>
    <w:rsid w:val="00596CE0"/>
    <w:rsid w:val="005C7CF2"/>
    <w:rsid w:val="005D121D"/>
    <w:rsid w:val="005E0F66"/>
    <w:rsid w:val="0061113A"/>
    <w:rsid w:val="00647999"/>
    <w:rsid w:val="00647AEB"/>
    <w:rsid w:val="00655CB2"/>
    <w:rsid w:val="006A1D46"/>
    <w:rsid w:val="006F63B3"/>
    <w:rsid w:val="00715EDC"/>
    <w:rsid w:val="00746E38"/>
    <w:rsid w:val="00771BFA"/>
    <w:rsid w:val="00786C49"/>
    <w:rsid w:val="007A6E39"/>
    <w:rsid w:val="007C7524"/>
    <w:rsid w:val="007E7108"/>
    <w:rsid w:val="00804BD2"/>
    <w:rsid w:val="00842075"/>
    <w:rsid w:val="00857F16"/>
    <w:rsid w:val="0086569B"/>
    <w:rsid w:val="008B6DFF"/>
    <w:rsid w:val="008C4B4C"/>
    <w:rsid w:val="008E0C32"/>
    <w:rsid w:val="008E3585"/>
    <w:rsid w:val="008F5EA7"/>
    <w:rsid w:val="009131E7"/>
    <w:rsid w:val="0092513B"/>
    <w:rsid w:val="009350A5"/>
    <w:rsid w:val="0095411E"/>
    <w:rsid w:val="00957CC8"/>
    <w:rsid w:val="00994FF0"/>
    <w:rsid w:val="00995F3E"/>
    <w:rsid w:val="009A2A43"/>
    <w:rsid w:val="009A3FFD"/>
    <w:rsid w:val="009A7790"/>
    <w:rsid w:val="009B3DE9"/>
    <w:rsid w:val="00A04B11"/>
    <w:rsid w:val="00A10C1B"/>
    <w:rsid w:val="00A60BE7"/>
    <w:rsid w:val="00AC5B92"/>
    <w:rsid w:val="00AF1BA2"/>
    <w:rsid w:val="00B00389"/>
    <w:rsid w:val="00B07215"/>
    <w:rsid w:val="00B133DE"/>
    <w:rsid w:val="00B15B8B"/>
    <w:rsid w:val="00B3346B"/>
    <w:rsid w:val="00B442AF"/>
    <w:rsid w:val="00B50F95"/>
    <w:rsid w:val="00B67010"/>
    <w:rsid w:val="00B84C83"/>
    <w:rsid w:val="00BB1325"/>
    <w:rsid w:val="00BB7AED"/>
    <w:rsid w:val="00C2611E"/>
    <w:rsid w:val="00C463F2"/>
    <w:rsid w:val="00C50CED"/>
    <w:rsid w:val="00C62741"/>
    <w:rsid w:val="00C63A3E"/>
    <w:rsid w:val="00C766F3"/>
    <w:rsid w:val="00C77BD6"/>
    <w:rsid w:val="00CA03F5"/>
    <w:rsid w:val="00CD0667"/>
    <w:rsid w:val="00D06E6C"/>
    <w:rsid w:val="00D14A6D"/>
    <w:rsid w:val="00D317E6"/>
    <w:rsid w:val="00D3276B"/>
    <w:rsid w:val="00D33775"/>
    <w:rsid w:val="00D44BCE"/>
    <w:rsid w:val="00D572E3"/>
    <w:rsid w:val="00D606E0"/>
    <w:rsid w:val="00D77A39"/>
    <w:rsid w:val="00D84561"/>
    <w:rsid w:val="00D86EA1"/>
    <w:rsid w:val="00DA2184"/>
    <w:rsid w:val="00DC1CFB"/>
    <w:rsid w:val="00DC1FA5"/>
    <w:rsid w:val="00DC30E0"/>
    <w:rsid w:val="00DC5217"/>
    <w:rsid w:val="00DE1A4A"/>
    <w:rsid w:val="00DF1FF3"/>
    <w:rsid w:val="00DF5774"/>
    <w:rsid w:val="00E1070F"/>
    <w:rsid w:val="00E25891"/>
    <w:rsid w:val="00E55565"/>
    <w:rsid w:val="00E93806"/>
    <w:rsid w:val="00EA5028"/>
    <w:rsid w:val="00EB5A58"/>
    <w:rsid w:val="00EB6666"/>
    <w:rsid w:val="00EB78A3"/>
    <w:rsid w:val="00EF2518"/>
    <w:rsid w:val="00EF3A33"/>
    <w:rsid w:val="00F23004"/>
    <w:rsid w:val="00F9577D"/>
    <w:rsid w:val="00FD05EC"/>
    <w:rsid w:val="00FE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535D818C-25E5-4C87-8350-11ECDD043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55C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5CB2"/>
    <w:rPr>
      <w:rFonts w:ascii="Segoe UI" w:hAnsi="Segoe UI" w:cs="Segoe UI"/>
      <w:sz w:val="18"/>
      <w:szCs w:val="18"/>
    </w:rPr>
  </w:style>
  <w:style w:type="character" w:styleId="nfaseSutil">
    <w:name w:val="Subtle Emphasis"/>
    <w:basedOn w:val="Fontepargpadro"/>
    <w:uiPriority w:val="19"/>
    <w:qFormat/>
    <w:rsid w:val="00994FF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32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1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2</Pages>
  <Words>365</Words>
  <Characters>1972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9</cp:revision>
  <cp:lastPrinted>2024-04-03T14:13:00Z</cp:lastPrinted>
  <dcterms:created xsi:type="dcterms:W3CDTF">2024-09-26T16:51:00Z</dcterms:created>
  <dcterms:modified xsi:type="dcterms:W3CDTF">2024-09-30T16:18:00Z</dcterms:modified>
</cp:coreProperties>
</file>